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1E" w:rsidRPr="00D63625" w:rsidRDefault="005E121E" w:rsidP="005E121E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4"/>
          <w:szCs w:val="24"/>
        </w:rPr>
      </w:pPr>
      <w:r w:rsidRPr="00D63625">
        <w:rPr>
          <w:sz w:val="24"/>
          <w:szCs w:val="24"/>
        </w:rPr>
        <w:t>СПРАВКА-ОБОСНОВАНИЕ</w:t>
      </w:r>
    </w:p>
    <w:p w:rsidR="005E121E" w:rsidRPr="00D63625" w:rsidRDefault="005E121E" w:rsidP="005E121E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4"/>
          <w:szCs w:val="24"/>
        </w:rPr>
      </w:pPr>
    </w:p>
    <w:p w:rsidR="00925F13" w:rsidRPr="00925F13" w:rsidRDefault="00DA43A9" w:rsidP="005E121E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4"/>
          <w:szCs w:val="24"/>
        </w:rPr>
      </w:pPr>
      <w:r w:rsidRPr="00D63625">
        <w:rPr>
          <w:sz w:val="24"/>
          <w:szCs w:val="24"/>
        </w:rPr>
        <w:t>к проекту З</w:t>
      </w:r>
      <w:r w:rsidR="00925F13">
        <w:rPr>
          <w:sz w:val="24"/>
          <w:szCs w:val="24"/>
        </w:rPr>
        <w:t>акона Кыргызской Республики</w:t>
      </w:r>
    </w:p>
    <w:p w:rsidR="005E121E" w:rsidRPr="00D63625" w:rsidRDefault="005E121E" w:rsidP="005E121E">
      <w:pPr>
        <w:pStyle w:val="20"/>
        <w:shd w:val="clear" w:color="auto" w:fill="auto"/>
        <w:tabs>
          <w:tab w:val="left" w:pos="8599"/>
        </w:tabs>
        <w:spacing w:after="0" w:line="276" w:lineRule="auto"/>
        <w:rPr>
          <w:sz w:val="24"/>
          <w:szCs w:val="24"/>
        </w:rPr>
      </w:pPr>
      <w:r w:rsidRPr="00D63625">
        <w:rPr>
          <w:sz w:val="24"/>
          <w:szCs w:val="24"/>
        </w:rPr>
        <w:t>«О внесени</w:t>
      </w:r>
      <w:r w:rsidR="00717A66" w:rsidRPr="00D63625">
        <w:rPr>
          <w:sz w:val="24"/>
          <w:szCs w:val="24"/>
        </w:rPr>
        <w:t>и</w:t>
      </w:r>
      <w:r w:rsidRPr="00D63625">
        <w:rPr>
          <w:sz w:val="24"/>
          <w:szCs w:val="24"/>
        </w:rPr>
        <w:t xml:space="preserve"> изменени</w:t>
      </w:r>
      <w:r w:rsidR="006D489B" w:rsidRPr="00D63625">
        <w:rPr>
          <w:sz w:val="24"/>
          <w:szCs w:val="24"/>
        </w:rPr>
        <w:t>й</w:t>
      </w:r>
      <w:r w:rsidRPr="00D63625">
        <w:rPr>
          <w:sz w:val="24"/>
          <w:szCs w:val="24"/>
        </w:rPr>
        <w:t xml:space="preserve"> в Налоговый кодекс Кыргызской Республики»</w:t>
      </w:r>
    </w:p>
    <w:p w:rsidR="005E121E" w:rsidRPr="00D63625" w:rsidRDefault="005E121E" w:rsidP="005E121E">
      <w:pPr>
        <w:pStyle w:val="1"/>
        <w:shd w:val="clear" w:color="auto" w:fill="auto"/>
        <w:spacing w:before="0" w:after="0" w:line="276" w:lineRule="auto"/>
        <w:jc w:val="both"/>
        <w:rPr>
          <w:sz w:val="24"/>
          <w:szCs w:val="24"/>
        </w:rPr>
      </w:pPr>
    </w:p>
    <w:p w:rsidR="005E121E" w:rsidRPr="00D63625" w:rsidRDefault="00441782" w:rsidP="00DA43A9">
      <w:pPr>
        <w:pStyle w:val="20"/>
        <w:shd w:val="clear" w:color="auto" w:fill="auto"/>
        <w:spacing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 xml:space="preserve">1. </w:t>
      </w:r>
      <w:r w:rsidR="005E121E" w:rsidRPr="00D63625">
        <w:rPr>
          <w:sz w:val="24"/>
          <w:szCs w:val="24"/>
        </w:rPr>
        <w:t>Цели и задачи</w:t>
      </w:r>
    </w:p>
    <w:p w:rsidR="007405F4" w:rsidRPr="00D63625" w:rsidRDefault="00A26D9E" w:rsidP="00DA43A9">
      <w:pPr>
        <w:pStyle w:val="20"/>
        <w:shd w:val="clear" w:color="auto" w:fill="auto"/>
        <w:spacing w:after="0" w:line="276" w:lineRule="auto"/>
        <w:ind w:firstLine="708"/>
        <w:jc w:val="both"/>
        <w:rPr>
          <w:b w:val="0"/>
          <w:sz w:val="24"/>
          <w:szCs w:val="24"/>
        </w:rPr>
      </w:pPr>
      <w:r w:rsidRPr="00D63625">
        <w:rPr>
          <w:b w:val="0"/>
          <w:sz w:val="24"/>
          <w:szCs w:val="24"/>
        </w:rPr>
        <w:t xml:space="preserve">Основной целью </w:t>
      </w:r>
      <w:r w:rsidR="00922FE3" w:rsidRPr="00D63625">
        <w:rPr>
          <w:b w:val="0"/>
          <w:sz w:val="24"/>
          <w:szCs w:val="24"/>
        </w:rPr>
        <w:t>предлагаемого</w:t>
      </w:r>
      <w:r w:rsidRPr="00D63625">
        <w:rPr>
          <w:b w:val="0"/>
          <w:sz w:val="24"/>
          <w:szCs w:val="24"/>
        </w:rPr>
        <w:t xml:space="preserve"> проекта Закона является</w:t>
      </w:r>
      <w:r w:rsidR="002B2F6E" w:rsidRPr="00D63625">
        <w:rPr>
          <w:b w:val="0"/>
          <w:sz w:val="24"/>
          <w:szCs w:val="24"/>
        </w:rPr>
        <w:t xml:space="preserve"> приведение в соответствие норм Налогового кодекса Кыргызской Республики с нормами Кодекса Кырг</w:t>
      </w:r>
      <w:r w:rsidR="008810AE" w:rsidRPr="00D63625">
        <w:rPr>
          <w:b w:val="0"/>
          <w:sz w:val="24"/>
          <w:szCs w:val="24"/>
        </w:rPr>
        <w:t>ызской Республики о нарушениях.</w:t>
      </w:r>
    </w:p>
    <w:p w:rsidR="00441782" w:rsidRPr="00D63625" w:rsidRDefault="00441782" w:rsidP="00DA43A9">
      <w:pPr>
        <w:pStyle w:val="20"/>
        <w:shd w:val="clear" w:color="auto" w:fill="auto"/>
        <w:spacing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>2.  Описательная часть</w:t>
      </w:r>
    </w:p>
    <w:p w:rsidR="00D47411" w:rsidRPr="00D63625" w:rsidRDefault="00D47411" w:rsidP="00DA43A9">
      <w:pPr>
        <w:pStyle w:val="1"/>
        <w:shd w:val="clear" w:color="auto" w:fill="auto"/>
        <w:spacing w:before="0"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>В рамках проводимой судебной реформы, с</w:t>
      </w:r>
      <w:r w:rsidR="00B41CD4" w:rsidRPr="00D63625">
        <w:rPr>
          <w:sz w:val="24"/>
          <w:szCs w:val="24"/>
        </w:rPr>
        <w:t xml:space="preserve"> 1 января 2019 года вступа</w:t>
      </w:r>
      <w:r w:rsidRPr="00D63625">
        <w:rPr>
          <w:sz w:val="24"/>
          <w:szCs w:val="24"/>
        </w:rPr>
        <w:t>ю</w:t>
      </w:r>
      <w:r w:rsidR="00B41CD4" w:rsidRPr="00D63625">
        <w:rPr>
          <w:sz w:val="24"/>
          <w:szCs w:val="24"/>
        </w:rPr>
        <w:t xml:space="preserve">т в силу </w:t>
      </w:r>
      <w:r w:rsidR="00A74AD6" w:rsidRPr="00D63625">
        <w:rPr>
          <w:sz w:val="24"/>
          <w:szCs w:val="24"/>
        </w:rPr>
        <w:t>ряд нормативных правовых актов, в том числе Кодекс Кыргызской Республики о нарушениях.</w:t>
      </w:r>
    </w:p>
    <w:p w:rsidR="001740AE" w:rsidRPr="00D63625" w:rsidRDefault="00A77E85" w:rsidP="00DA43A9">
      <w:pPr>
        <w:pStyle w:val="1"/>
        <w:shd w:val="clear" w:color="auto" w:fill="auto"/>
        <w:spacing w:before="0"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 xml:space="preserve">В связи с чем, </w:t>
      </w:r>
      <w:r w:rsidR="00837FCA" w:rsidRPr="00D63625">
        <w:rPr>
          <w:sz w:val="24"/>
          <w:szCs w:val="24"/>
        </w:rPr>
        <w:t xml:space="preserve">распоряжением Правительства Кыргызской Республики от 14 апреля 2017 года №120-р утвержден План мероприятий </w:t>
      </w:r>
      <w:r w:rsidR="001740AE" w:rsidRPr="00D63625">
        <w:rPr>
          <w:sz w:val="24"/>
          <w:szCs w:val="24"/>
        </w:rPr>
        <w:t>по реализации Гражданского процессуального кодекса, Административно-процессуального кодекса, Закона «О статусе судебных исполнителей и об исполнительном производстве».</w:t>
      </w:r>
    </w:p>
    <w:p w:rsidR="001740AE" w:rsidRPr="00D63625" w:rsidRDefault="001740AE" w:rsidP="005D2169">
      <w:pPr>
        <w:ind w:right="-1"/>
        <w:jc w:val="both"/>
        <w:rPr>
          <w:rFonts w:ascii="Times New Roman" w:hAnsi="Times New Roman"/>
        </w:rPr>
      </w:pPr>
      <w:r w:rsidRPr="00D63625">
        <w:rPr>
          <w:rFonts w:ascii="Times New Roman" w:hAnsi="Times New Roman"/>
        </w:rPr>
        <w:tab/>
        <w:t xml:space="preserve">Распоряжением Правительства Кыргызской Республики </w:t>
      </w:r>
      <w:r w:rsidR="00925F13">
        <w:rPr>
          <w:rFonts w:ascii="Times New Roman" w:hAnsi="Times New Roman"/>
        </w:rPr>
        <w:t>от 28 апреля 2018 года №</w:t>
      </w:r>
      <w:r w:rsidR="00925F13" w:rsidRPr="00925F13">
        <w:rPr>
          <w:rFonts w:ascii="Times New Roman" w:hAnsi="Times New Roman"/>
        </w:rPr>
        <w:t>15</w:t>
      </w:r>
      <w:r w:rsidRPr="00D63625">
        <w:rPr>
          <w:rFonts w:ascii="Times New Roman" w:hAnsi="Times New Roman"/>
        </w:rPr>
        <w:t>5 были внесены изменения в указанное распоряжение Правительства Кыргызской Республики, предусматривающие включение в План, мероприятия по реализации Кодекса о нарушениях.</w:t>
      </w:r>
    </w:p>
    <w:p w:rsidR="001740AE" w:rsidRPr="00D63625" w:rsidRDefault="001740AE" w:rsidP="001740AE">
      <w:pPr>
        <w:pStyle w:val="1"/>
        <w:shd w:val="clear" w:color="auto" w:fill="auto"/>
        <w:spacing w:before="0"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>В частности, План дополнен пунктом 36, предусматривающи</w:t>
      </w:r>
      <w:r w:rsidR="00DF6128" w:rsidRPr="00D63625">
        <w:rPr>
          <w:sz w:val="24"/>
          <w:szCs w:val="24"/>
        </w:rPr>
        <w:t>м</w:t>
      </w:r>
      <w:r w:rsidRPr="00D63625">
        <w:rPr>
          <w:sz w:val="24"/>
          <w:szCs w:val="24"/>
        </w:rPr>
        <w:t xml:space="preserve"> разработку проекта решения Правительства Кыргызской Республики, направленного на реализацию статей 41 и 311 Кодекса Кыргызской Республики о нарушениях, по созданию единого реестра нарушений.</w:t>
      </w:r>
    </w:p>
    <w:p w:rsidR="001740AE" w:rsidRPr="00D63625" w:rsidRDefault="00684894" w:rsidP="00DA43A9">
      <w:pPr>
        <w:pStyle w:val="1"/>
        <w:shd w:val="clear" w:color="auto" w:fill="auto"/>
        <w:spacing w:before="0" w:after="0" w:line="276" w:lineRule="auto"/>
        <w:ind w:firstLine="708"/>
        <w:jc w:val="both"/>
        <w:rPr>
          <w:sz w:val="24"/>
          <w:szCs w:val="24"/>
        </w:rPr>
      </w:pPr>
      <w:proofErr w:type="gramStart"/>
      <w:r w:rsidRPr="00D63625">
        <w:rPr>
          <w:sz w:val="24"/>
          <w:szCs w:val="24"/>
        </w:rPr>
        <w:t>В ходе принятия мер по исполнению указанного пункта Плана, по итогам совещания у Вице-премьер-министра Кыргызской Республики</w:t>
      </w:r>
      <w:r w:rsidR="006E2444" w:rsidRPr="00D63625">
        <w:rPr>
          <w:sz w:val="24"/>
          <w:szCs w:val="24"/>
        </w:rPr>
        <w:t xml:space="preserve"> от 29 мая 2018 года руководителям государственных органов поручено в срок до 20 июня 2018 года провести анализ нормативных правовых актов</w:t>
      </w:r>
      <w:r w:rsidR="00F379E0" w:rsidRPr="00D63625">
        <w:rPr>
          <w:sz w:val="24"/>
          <w:szCs w:val="24"/>
        </w:rPr>
        <w:t xml:space="preserve">, регламентирующих деятельность государственных органов на предмет их соответствия </w:t>
      </w:r>
      <w:r w:rsidR="008B6A9D" w:rsidRPr="00D63625">
        <w:rPr>
          <w:sz w:val="24"/>
          <w:szCs w:val="24"/>
        </w:rPr>
        <w:t>нормам Кодекса Кыргызской Республики о нарушениях.</w:t>
      </w:r>
      <w:proofErr w:type="gramEnd"/>
    </w:p>
    <w:p w:rsidR="00CF4ED6" w:rsidRPr="00D63625" w:rsidRDefault="008B6A9D" w:rsidP="00DA43A9">
      <w:pPr>
        <w:pStyle w:val="1"/>
        <w:shd w:val="clear" w:color="auto" w:fill="auto"/>
        <w:spacing w:before="0"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>Следует отметить, что</w:t>
      </w:r>
      <w:r w:rsidR="00CF4ED6" w:rsidRPr="00D63625">
        <w:rPr>
          <w:sz w:val="24"/>
          <w:szCs w:val="24"/>
        </w:rPr>
        <w:t xml:space="preserve"> Налоговый кодекс Кыргызской Республики устанавливает, что за нарушение налогового законодательства Кыргызской Республики предусматривается</w:t>
      </w:r>
      <w:r w:rsidR="00992584" w:rsidRPr="00D63625">
        <w:rPr>
          <w:sz w:val="24"/>
          <w:szCs w:val="24"/>
        </w:rPr>
        <w:t xml:space="preserve"> ответственность в соответствии с Кодексом Кыргызской Республики об административной ответственности.</w:t>
      </w:r>
      <w:r w:rsidR="00CF4ED6" w:rsidRPr="00D63625">
        <w:rPr>
          <w:sz w:val="24"/>
          <w:szCs w:val="24"/>
        </w:rPr>
        <w:t xml:space="preserve"> </w:t>
      </w:r>
    </w:p>
    <w:p w:rsidR="008B6A9D" w:rsidRPr="00D63625" w:rsidRDefault="008B6A9D" w:rsidP="00DA43A9">
      <w:pPr>
        <w:pStyle w:val="1"/>
        <w:shd w:val="clear" w:color="auto" w:fill="auto"/>
        <w:spacing w:before="0"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 xml:space="preserve"> </w:t>
      </w:r>
      <w:r w:rsidR="00992584" w:rsidRPr="00D63625">
        <w:rPr>
          <w:sz w:val="24"/>
          <w:szCs w:val="24"/>
        </w:rPr>
        <w:t xml:space="preserve">Соответственно, </w:t>
      </w:r>
      <w:r w:rsidRPr="00D63625">
        <w:rPr>
          <w:sz w:val="24"/>
          <w:szCs w:val="24"/>
        </w:rPr>
        <w:t>действующая редакция Налогового кодекса Кыргызской Республики</w:t>
      </w:r>
      <w:r w:rsidR="00A74AD6" w:rsidRPr="00D63625">
        <w:rPr>
          <w:sz w:val="24"/>
          <w:szCs w:val="24"/>
        </w:rPr>
        <w:t xml:space="preserve"> содержит ссылки на нормы законодательства Кыргызской Республики</w:t>
      </w:r>
      <w:r w:rsidRPr="00D63625">
        <w:rPr>
          <w:sz w:val="24"/>
          <w:szCs w:val="24"/>
        </w:rPr>
        <w:t xml:space="preserve"> </w:t>
      </w:r>
      <w:r w:rsidR="00D11B28" w:rsidRPr="00D63625">
        <w:rPr>
          <w:sz w:val="24"/>
          <w:szCs w:val="24"/>
        </w:rPr>
        <w:t>об административной ответственности.</w:t>
      </w:r>
    </w:p>
    <w:p w:rsidR="00263071" w:rsidRPr="00D63625" w:rsidRDefault="00263071" w:rsidP="00DA43A9">
      <w:pPr>
        <w:pStyle w:val="1"/>
        <w:shd w:val="clear" w:color="auto" w:fill="auto"/>
        <w:spacing w:before="0"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>При этом</w:t>
      </w:r>
      <w:proofErr w:type="gramStart"/>
      <w:r w:rsidRPr="00D63625">
        <w:rPr>
          <w:sz w:val="24"/>
          <w:szCs w:val="24"/>
        </w:rPr>
        <w:t>,</w:t>
      </w:r>
      <w:proofErr w:type="gramEnd"/>
      <w:r w:rsidRPr="00D63625">
        <w:rPr>
          <w:sz w:val="24"/>
          <w:szCs w:val="24"/>
        </w:rPr>
        <w:t xml:space="preserve"> с момента вступления в силу Кодекса Кыргызской Республики о нарушениях, ответс</w:t>
      </w:r>
      <w:r w:rsidR="00A44C5B" w:rsidRPr="00D63625">
        <w:rPr>
          <w:sz w:val="24"/>
          <w:szCs w:val="24"/>
        </w:rPr>
        <w:t>т</w:t>
      </w:r>
      <w:r w:rsidRPr="00D63625">
        <w:rPr>
          <w:sz w:val="24"/>
          <w:szCs w:val="24"/>
        </w:rPr>
        <w:t xml:space="preserve">венность </w:t>
      </w:r>
      <w:r w:rsidR="00A44C5B" w:rsidRPr="00D63625">
        <w:rPr>
          <w:sz w:val="24"/>
          <w:szCs w:val="24"/>
        </w:rPr>
        <w:t xml:space="preserve">за нарушение налогового законодательства, не имеющего признаки уголовного </w:t>
      </w:r>
      <w:r w:rsidR="000F5337" w:rsidRPr="00D63625">
        <w:rPr>
          <w:sz w:val="24"/>
          <w:szCs w:val="24"/>
        </w:rPr>
        <w:t>правонарушения либо проступка, будет устанавливаться данным Кодексом.</w:t>
      </w:r>
    </w:p>
    <w:p w:rsidR="00D11B28" w:rsidRPr="00D63625" w:rsidRDefault="000F5337" w:rsidP="00DA43A9">
      <w:pPr>
        <w:pStyle w:val="1"/>
        <w:shd w:val="clear" w:color="auto" w:fill="auto"/>
        <w:spacing w:before="0" w:after="0" w:line="276" w:lineRule="auto"/>
        <w:ind w:firstLine="708"/>
        <w:jc w:val="both"/>
        <w:rPr>
          <w:sz w:val="24"/>
          <w:szCs w:val="24"/>
        </w:rPr>
      </w:pPr>
      <w:r w:rsidRPr="00D63625">
        <w:rPr>
          <w:sz w:val="24"/>
          <w:szCs w:val="24"/>
        </w:rPr>
        <w:t>В связи с чем, у</w:t>
      </w:r>
      <w:r w:rsidR="009B186D" w:rsidRPr="00D63625">
        <w:rPr>
          <w:sz w:val="24"/>
          <w:szCs w:val="24"/>
        </w:rPr>
        <w:t xml:space="preserve">читывая, что Кодекс Кыргызской Республики об административной ответственности утрачивает силу одновременно со вступлением силу Кодекса Кыргызской Республики о нарушениях, настоящим проектом Закона предлагается привести нормы Налогового кодекса Кыргызской Республики </w:t>
      </w:r>
      <w:r w:rsidR="008556F6" w:rsidRPr="00D63625">
        <w:rPr>
          <w:sz w:val="24"/>
          <w:szCs w:val="24"/>
        </w:rPr>
        <w:t xml:space="preserve">в соответствие </w:t>
      </w:r>
      <w:r w:rsidR="009B186D" w:rsidRPr="00D63625">
        <w:rPr>
          <w:sz w:val="24"/>
          <w:szCs w:val="24"/>
        </w:rPr>
        <w:t>с нормами Кодекса Кыргызской Республики о нарушениях.</w:t>
      </w:r>
    </w:p>
    <w:p w:rsidR="00F3417B" w:rsidRPr="00D63625" w:rsidRDefault="00F3417B" w:rsidP="00F3417B">
      <w:pPr>
        <w:ind w:firstLine="708"/>
        <w:jc w:val="both"/>
        <w:rPr>
          <w:rFonts w:ascii="Times New Roman" w:hAnsi="Times New Roman" w:cs="Times New Roman"/>
          <w:b/>
          <w:lang w:val="ky-KG"/>
        </w:rPr>
      </w:pPr>
      <w:r w:rsidRPr="00D63625">
        <w:rPr>
          <w:rFonts w:ascii="Times New Roman" w:hAnsi="Times New Roman" w:cs="Times New Roman"/>
          <w:b/>
          <w:lang w:val="ky-KG"/>
        </w:rPr>
        <w:lastRenderedPageBreak/>
        <w:t>3. Анализ соответствия проекта действующему законодательству</w:t>
      </w:r>
    </w:p>
    <w:p w:rsidR="00F3417B" w:rsidRPr="00D63625" w:rsidRDefault="00F3417B" w:rsidP="00F3417B">
      <w:pPr>
        <w:ind w:firstLine="708"/>
        <w:jc w:val="both"/>
        <w:rPr>
          <w:rFonts w:ascii="Times New Roman" w:hAnsi="Times New Roman" w:cs="Times New Roman"/>
        </w:rPr>
      </w:pPr>
      <w:r w:rsidRPr="00D63625">
        <w:rPr>
          <w:rFonts w:ascii="Times New Roman" w:hAnsi="Times New Roman" w:cs="Times New Roman"/>
        </w:rPr>
        <w:t>Представленный проект Закона не противоречит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3417B" w:rsidRPr="00D63625" w:rsidRDefault="00F3417B" w:rsidP="00F3417B">
      <w:pPr>
        <w:ind w:firstLine="708"/>
        <w:jc w:val="both"/>
        <w:rPr>
          <w:rFonts w:ascii="Times New Roman" w:hAnsi="Times New Roman" w:cs="Times New Roman"/>
          <w:b/>
          <w:lang w:val="ky-KG"/>
        </w:rPr>
      </w:pPr>
      <w:r w:rsidRPr="00D63625">
        <w:rPr>
          <w:rFonts w:ascii="Times New Roman" w:hAnsi="Times New Roman" w:cs="Times New Roman"/>
          <w:b/>
          <w:lang w:val="ky-KG"/>
        </w:rPr>
        <w:t xml:space="preserve">4. Прогнозы возможных социальных, экономических, </w:t>
      </w:r>
      <w:r w:rsidRPr="00D63625">
        <w:rPr>
          <w:rFonts w:ascii="Times New Roman" w:hAnsi="Times New Roman" w:cs="Times New Roman"/>
          <w:b/>
        </w:rPr>
        <w:t>правовых, правозащитных, гендерных, экологических, коррупционных последствий</w:t>
      </w:r>
    </w:p>
    <w:p w:rsidR="00F3417B" w:rsidRPr="00D63625" w:rsidRDefault="00F3417B" w:rsidP="00F3417B">
      <w:pPr>
        <w:ind w:firstLine="708"/>
        <w:jc w:val="both"/>
        <w:rPr>
          <w:rFonts w:ascii="Times New Roman" w:hAnsi="Times New Roman" w:cs="Times New Roman"/>
          <w:lang w:val="ky-KG"/>
        </w:rPr>
      </w:pPr>
      <w:r w:rsidRPr="00D63625">
        <w:rPr>
          <w:rFonts w:ascii="Times New Roman" w:hAnsi="Times New Roman" w:cs="Times New Roman"/>
        </w:rPr>
        <w:t xml:space="preserve"> Принятие данного проекта Закона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F3417B" w:rsidRPr="00D63625" w:rsidRDefault="00F3417B" w:rsidP="00F3417B">
      <w:pPr>
        <w:ind w:firstLine="708"/>
        <w:jc w:val="both"/>
        <w:rPr>
          <w:rFonts w:ascii="Times New Roman" w:hAnsi="Times New Roman" w:cs="Times New Roman"/>
          <w:b/>
          <w:lang w:val="ky-KG"/>
        </w:rPr>
      </w:pPr>
      <w:r w:rsidRPr="00D63625">
        <w:rPr>
          <w:rFonts w:ascii="Times New Roman" w:hAnsi="Times New Roman" w:cs="Times New Roman"/>
          <w:b/>
          <w:lang w:val="ky-KG"/>
        </w:rPr>
        <w:t>5. Информация о необходимости финансирования</w:t>
      </w:r>
    </w:p>
    <w:p w:rsidR="00F3417B" w:rsidRPr="00D63625" w:rsidRDefault="00F3417B" w:rsidP="00F3417B">
      <w:pPr>
        <w:ind w:firstLine="708"/>
        <w:jc w:val="both"/>
        <w:rPr>
          <w:rFonts w:ascii="Times New Roman" w:hAnsi="Times New Roman" w:cs="Times New Roman"/>
          <w:lang w:val="ky-KG"/>
        </w:rPr>
      </w:pPr>
      <w:r w:rsidRPr="00D63625">
        <w:rPr>
          <w:rFonts w:ascii="Times New Roman" w:hAnsi="Times New Roman" w:cs="Times New Roman"/>
        </w:rPr>
        <w:t>Принятие данного проекта Закона не требует  дополнительных финансовых  средств из республиканского бюджета</w:t>
      </w:r>
      <w:r w:rsidRPr="00D63625">
        <w:rPr>
          <w:rFonts w:ascii="Times New Roman" w:hAnsi="Times New Roman" w:cs="Times New Roman"/>
          <w:lang w:val="ky-KG"/>
        </w:rPr>
        <w:t>.</w:t>
      </w:r>
    </w:p>
    <w:p w:rsidR="00F3417B" w:rsidRPr="00D63625" w:rsidRDefault="00F3417B" w:rsidP="00F3417B">
      <w:pPr>
        <w:ind w:firstLine="708"/>
        <w:jc w:val="both"/>
        <w:rPr>
          <w:rFonts w:ascii="Times New Roman" w:hAnsi="Times New Roman" w:cs="Times New Roman"/>
          <w:b/>
          <w:lang w:val="ky-KG"/>
        </w:rPr>
      </w:pPr>
      <w:r w:rsidRPr="00D63625">
        <w:rPr>
          <w:rFonts w:ascii="Times New Roman" w:hAnsi="Times New Roman" w:cs="Times New Roman"/>
          <w:b/>
          <w:lang w:val="ky-KG"/>
        </w:rPr>
        <w:t>6. Информация о результатах общественного обсуждения</w:t>
      </w:r>
    </w:p>
    <w:p w:rsidR="00C46885" w:rsidRPr="00D63625" w:rsidRDefault="00C46885" w:rsidP="00C46885">
      <w:pPr>
        <w:ind w:firstLine="708"/>
        <w:jc w:val="both"/>
        <w:rPr>
          <w:rFonts w:ascii="Times New Roman" w:eastAsia="Times New Roman" w:hAnsi="Times New Roman" w:cs="Times New Roman"/>
        </w:rPr>
      </w:pPr>
      <w:r w:rsidRPr="00D63625">
        <w:rPr>
          <w:rFonts w:ascii="Times New Roman" w:eastAsia="Times New Roman" w:hAnsi="Times New Roman" w:cs="Times New Roman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размещен на официальном сайте Правительства Кыргызской Республики, замечаний и предложений не поступало.</w:t>
      </w:r>
    </w:p>
    <w:p w:rsidR="00F3417B" w:rsidRPr="00D63625" w:rsidRDefault="00F3417B" w:rsidP="00F3417B">
      <w:pPr>
        <w:ind w:firstLine="708"/>
        <w:jc w:val="both"/>
        <w:rPr>
          <w:rFonts w:ascii="Times New Roman" w:hAnsi="Times New Roman" w:cs="Times New Roman"/>
          <w:b/>
          <w:lang w:val="ky-KG"/>
        </w:rPr>
      </w:pPr>
      <w:r w:rsidRPr="00D63625">
        <w:rPr>
          <w:rFonts w:ascii="Times New Roman" w:hAnsi="Times New Roman" w:cs="Times New Roman"/>
          <w:b/>
          <w:lang w:val="ky-KG"/>
        </w:rPr>
        <w:t>7. Информация об анализе регулятивного воздействия</w:t>
      </w:r>
    </w:p>
    <w:p w:rsidR="001F4C3E" w:rsidRPr="00D63625" w:rsidRDefault="001F4C3E" w:rsidP="001F4C3E">
      <w:pPr>
        <w:ind w:firstLine="708"/>
        <w:jc w:val="both"/>
        <w:rPr>
          <w:rFonts w:ascii="Times New Roman" w:hAnsi="Times New Roman" w:cs="Times New Roman"/>
        </w:rPr>
      </w:pPr>
      <w:r w:rsidRPr="00D63625">
        <w:rPr>
          <w:rFonts w:ascii="Times New Roman" w:hAnsi="Times New Roman" w:cs="Times New Roman"/>
        </w:rPr>
        <w:t xml:space="preserve">В связи с тем, что настоящий проект Закона не устанавливает новых прав и обязанностей налогоплательщиков, в соответствии с законодательством Кыргызской Республики о нормативных правовых актах, не требует проведения анализа регулятивного воздействия. </w:t>
      </w:r>
    </w:p>
    <w:p w:rsidR="00F3417B" w:rsidRPr="00D63625" w:rsidRDefault="00F3417B" w:rsidP="00103B57">
      <w:pPr>
        <w:ind w:firstLine="708"/>
        <w:jc w:val="both"/>
        <w:rPr>
          <w:rFonts w:ascii="Times New Roman" w:hAnsi="Times New Roman" w:cs="Times New Roman"/>
        </w:rPr>
      </w:pPr>
      <w:r w:rsidRPr="00D63625">
        <w:rPr>
          <w:rFonts w:ascii="Times New Roman" w:hAnsi="Times New Roman" w:cs="Times New Roman"/>
        </w:rPr>
        <w:t xml:space="preserve">В  связи с </w:t>
      </w:r>
      <w:proofErr w:type="gramStart"/>
      <w:r w:rsidRPr="00D63625">
        <w:rPr>
          <w:rFonts w:ascii="Times New Roman" w:hAnsi="Times New Roman" w:cs="Times New Roman"/>
        </w:rPr>
        <w:t>вышеизложенным</w:t>
      </w:r>
      <w:proofErr w:type="gramEnd"/>
      <w:r w:rsidRPr="00D63625">
        <w:rPr>
          <w:rFonts w:ascii="Times New Roman" w:hAnsi="Times New Roman" w:cs="Times New Roman"/>
        </w:rPr>
        <w:t xml:space="preserve">, вносится на рассмотрение проект </w:t>
      </w:r>
      <w:r w:rsidR="00103B57" w:rsidRPr="00D63625">
        <w:rPr>
          <w:rFonts w:ascii="Times New Roman" w:hAnsi="Times New Roman" w:cs="Times New Roman"/>
        </w:rPr>
        <w:t>Закона Кыргызской Республики «О внесени</w:t>
      </w:r>
      <w:r w:rsidR="00717A66" w:rsidRPr="00D63625">
        <w:rPr>
          <w:rFonts w:ascii="Times New Roman" w:hAnsi="Times New Roman" w:cs="Times New Roman"/>
        </w:rPr>
        <w:t>и</w:t>
      </w:r>
      <w:r w:rsidR="00103B57" w:rsidRPr="00D63625">
        <w:rPr>
          <w:rFonts w:ascii="Times New Roman" w:hAnsi="Times New Roman" w:cs="Times New Roman"/>
        </w:rPr>
        <w:t xml:space="preserve"> изменени</w:t>
      </w:r>
      <w:r w:rsidR="00355A0C" w:rsidRPr="00D63625">
        <w:rPr>
          <w:rFonts w:ascii="Times New Roman" w:hAnsi="Times New Roman" w:cs="Times New Roman"/>
        </w:rPr>
        <w:t>й</w:t>
      </w:r>
      <w:r w:rsidR="00103B57" w:rsidRPr="00D63625">
        <w:rPr>
          <w:rFonts w:ascii="Times New Roman" w:hAnsi="Times New Roman" w:cs="Times New Roman"/>
        </w:rPr>
        <w:t xml:space="preserve"> в Налоговый кодекс Кыргызской Республики».</w:t>
      </w:r>
    </w:p>
    <w:p w:rsidR="00103B57" w:rsidRPr="00D63625" w:rsidRDefault="00103B57" w:rsidP="00103B57">
      <w:pPr>
        <w:ind w:firstLine="708"/>
        <w:jc w:val="both"/>
        <w:rPr>
          <w:rFonts w:ascii="Times New Roman" w:hAnsi="Times New Roman" w:cs="Times New Roman"/>
          <w:b/>
          <w:lang w:val="ky-KG"/>
        </w:rPr>
      </w:pPr>
    </w:p>
    <w:p w:rsidR="002C2896" w:rsidRPr="002C2896" w:rsidRDefault="002C2896" w:rsidP="00F3417B">
      <w:pPr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2C2896" w:rsidRPr="002C2896" w:rsidSect="005E121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53C" w:rsidRDefault="00BB753C">
      <w:r>
        <w:separator/>
      </w:r>
    </w:p>
  </w:endnote>
  <w:endnote w:type="continuationSeparator" w:id="0">
    <w:p w:rsidR="00BB753C" w:rsidRDefault="00BB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C3" w:rsidRDefault="00BB753C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C3" w:rsidRDefault="00BB75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53C" w:rsidRDefault="00BB753C">
      <w:r>
        <w:separator/>
      </w:r>
    </w:p>
  </w:footnote>
  <w:footnote w:type="continuationSeparator" w:id="0">
    <w:p w:rsidR="00BB753C" w:rsidRDefault="00BB7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C3" w:rsidRDefault="005E121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13A7AB0B" wp14:editId="22597CBF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EC3" w:rsidRDefault="005E121E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403EC3" w:rsidRDefault="005E121E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C3" w:rsidRDefault="00BB753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EC3" w:rsidRDefault="00BB753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030E4"/>
    <w:rsid w:val="00046315"/>
    <w:rsid w:val="000D0244"/>
    <w:rsid w:val="000F340E"/>
    <w:rsid w:val="000F5337"/>
    <w:rsid w:val="00103B57"/>
    <w:rsid w:val="00115595"/>
    <w:rsid w:val="001228F9"/>
    <w:rsid w:val="001609C2"/>
    <w:rsid w:val="0016339A"/>
    <w:rsid w:val="001740AE"/>
    <w:rsid w:val="001B50C8"/>
    <w:rsid w:val="001B5FB9"/>
    <w:rsid w:val="001F4C3E"/>
    <w:rsid w:val="0024349E"/>
    <w:rsid w:val="00263071"/>
    <w:rsid w:val="002B10CE"/>
    <w:rsid w:val="002B2F6E"/>
    <w:rsid w:val="002C2896"/>
    <w:rsid w:val="002D1634"/>
    <w:rsid w:val="003155AE"/>
    <w:rsid w:val="0032208F"/>
    <w:rsid w:val="003274DA"/>
    <w:rsid w:val="00344A17"/>
    <w:rsid w:val="00355A0C"/>
    <w:rsid w:val="00371680"/>
    <w:rsid w:val="00373FC0"/>
    <w:rsid w:val="003B4265"/>
    <w:rsid w:val="003F53FE"/>
    <w:rsid w:val="003F6585"/>
    <w:rsid w:val="00420B4C"/>
    <w:rsid w:val="00441782"/>
    <w:rsid w:val="004848A8"/>
    <w:rsid w:val="00495AA9"/>
    <w:rsid w:val="0049699E"/>
    <w:rsid w:val="004A0A6E"/>
    <w:rsid w:val="004E7507"/>
    <w:rsid w:val="00501BF3"/>
    <w:rsid w:val="005203BD"/>
    <w:rsid w:val="00523348"/>
    <w:rsid w:val="00526F75"/>
    <w:rsid w:val="00533643"/>
    <w:rsid w:val="005649D2"/>
    <w:rsid w:val="005B7793"/>
    <w:rsid w:val="005D2169"/>
    <w:rsid w:val="005E121E"/>
    <w:rsid w:val="00605FC0"/>
    <w:rsid w:val="006516C0"/>
    <w:rsid w:val="00656E5D"/>
    <w:rsid w:val="00663327"/>
    <w:rsid w:val="00680862"/>
    <w:rsid w:val="00684894"/>
    <w:rsid w:val="006B0739"/>
    <w:rsid w:val="006D26F9"/>
    <w:rsid w:val="006D489B"/>
    <w:rsid w:val="006E2444"/>
    <w:rsid w:val="006F789B"/>
    <w:rsid w:val="00705E0A"/>
    <w:rsid w:val="00717A66"/>
    <w:rsid w:val="007405F4"/>
    <w:rsid w:val="007434C7"/>
    <w:rsid w:val="00793DC1"/>
    <w:rsid w:val="0079453A"/>
    <w:rsid w:val="007A2F81"/>
    <w:rsid w:val="007B2CF6"/>
    <w:rsid w:val="007E2D1A"/>
    <w:rsid w:val="007F3241"/>
    <w:rsid w:val="007F6FB3"/>
    <w:rsid w:val="007F7261"/>
    <w:rsid w:val="008108DE"/>
    <w:rsid w:val="00813665"/>
    <w:rsid w:val="00837FCA"/>
    <w:rsid w:val="00842897"/>
    <w:rsid w:val="008468B5"/>
    <w:rsid w:val="00851D6D"/>
    <w:rsid w:val="008556F6"/>
    <w:rsid w:val="00866D6A"/>
    <w:rsid w:val="00880141"/>
    <w:rsid w:val="008810AE"/>
    <w:rsid w:val="00885482"/>
    <w:rsid w:val="008B6A9D"/>
    <w:rsid w:val="008E240C"/>
    <w:rsid w:val="008F50FD"/>
    <w:rsid w:val="0091384E"/>
    <w:rsid w:val="00922FE3"/>
    <w:rsid w:val="00925F13"/>
    <w:rsid w:val="00951147"/>
    <w:rsid w:val="00992584"/>
    <w:rsid w:val="009A46B3"/>
    <w:rsid w:val="009B186D"/>
    <w:rsid w:val="00A00EA6"/>
    <w:rsid w:val="00A159A8"/>
    <w:rsid w:val="00A26D9E"/>
    <w:rsid w:val="00A30F1D"/>
    <w:rsid w:val="00A44C5B"/>
    <w:rsid w:val="00A74AD6"/>
    <w:rsid w:val="00A77E85"/>
    <w:rsid w:val="00A81249"/>
    <w:rsid w:val="00AA455E"/>
    <w:rsid w:val="00AB155B"/>
    <w:rsid w:val="00AC5FDA"/>
    <w:rsid w:val="00B41CD4"/>
    <w:rsid w:val="00B539DD"/>
    <w:rsid w:val="00BB753C"/>
    <w:rsid w:val="00C2176B"/>
    <w:rsid w:val="00C24EB9"/>
    <w:rsid w:val="00C46885"/>
    <w:rsid w:val="00CC214C"/>
    <w:rsid w:val="00CF4ED6"/>
    <w:rsid w:val="00D04405"/>
    <w:rsid w:val="00D11B28"/>
    <w:rsid w:val="00D22B00"/>
    <w:rsid w:val="00D24D9E"/>
    <w:rsid w:val="00D47411"/>
    <w:rsid w:val="00D63625"/>
    <w:rsid w:val="00D76E58"/>
    <w:rsid w:val="00D94F81"/>
    <w:rsid w:val="00DA43A9"/>
    <w:rsid w:val="00DF6128"/>
    <w:rsid w:val="00E07C8B"/>
    <w:rsid w:val="00E17A20"/>
    <w:rsid w:val="00E27F6F"/>
    <w:rsid w:val="00E8390E"/>
    <w:rsid w:val="00EE35B3"/>
    <w:rsid w:val="00EF5533"/>
    <w:rsid w:val="00F3417B"/>
    <w:rsid w:val="00F379E0"/>
    <w:rsid w:val="00F40FAF"/>
    <w:rsid w:val="00F76685"/>
    <w:rsid w:val="00F961F5"/>
    <w:rsid w:val="00FE4B0E"/>
    <w:rsid w:val="00FE6168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F4C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C3E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A77E85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77E85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740AE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F4C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C3E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No Spacing"/>
    <w:link w:val="a9"/>
    <w:uiPriority w:val="1"/>
    <w:qFormat/>
    <w:rsid w:val="00A77E85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77E85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740AE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Асхат С. Туменбаев</cp:lastModifiedBy>
  <cp:revision>34</cp:revision>
  <cp:lastPrinted>2018-08-16T06:05:00Z</cp:lastPrinted>
  <dcterms:created xsi:type="dcterms:W3CDTF">2018-01-16T06:01:00Z</dcterms:created>
  <dcterms:modified xsi:type="dcterms:W3CDTF">2018-10-22T08:57:00Z</dcterms:modified>
</cp:coreProperties>
</file>